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192F2">
      <w:pPr>
        <w:spacing w:line="400" w:lineRule="exact"/>
        <w:jc w:val="center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0B07CDFC">
      <w:pPr>
        <w:spacing w:before="156" w:beforeLines="50" w:after="156" w:afterLines="50" w:line="2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幕墙检测委托单</w:t>
      </w:r>
    </w:p>
    <w:tbl>
      <w:tblPr>
        <w:tblStyle w:val="4"/>
        <w:tblW w:w="4999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13"/>
        <w:gridCol w:w="127"/>
        <w:gridCol w:w="1952"/>
        <w:gridCol w:w="1319"/>
        <w:gridCol w:w="617"/>
        <w:gridCol w:w="866"/>
        <w:gridCol w:w="205"/>
        <w:gridCol w:w="333"/>
        <w:gridCol w:w="708"/>
        <w:gridCol w:w="63"/>
        <w:gridCol w:w="1066"/>
        <w:gridCol w:w="730"/>
        <w:gridCol w:w="1"/>
        <w:gridCol w:w="2"/>
      </w:tblGrid>
      <w:tr w14:paraId="022301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" w:type="pct"/>
          <w:trHeight w:val="454" w:hRule="atLeast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147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委托信息</w:t>
            </w: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134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委托/建设单位</w:t>
            </w:r>
          </w:p>
        </w:tc>
        <w:tc>
          <w:tcPr>
            <w:tcW w:w="3898" w:type="pct"/>
            <w:gridSpan w:val="10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45D8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2E4A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" w:type="pct"/>
          <w:trHeight w:val="454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8C6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0AC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工程名称</w:t>
            </w:r>
          </w:p>
        </w:tc>
        <w:tc>
          <w:tcPr>
            <w:tcW w:w="3898" w:type="pct"/>
            <w:gridSpan w:val="10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6AB77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C5BE3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" w:type="pct"/>
          <w:trHeight w:val="454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A82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4632C">
            <w:pPr>
              <w:widowControl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工程地址</w:t>
            </w:r>
          </w:p>
        </w:tc>
        <w:tc>
          <w:tcPr>
            <w:tcW w:w="1622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0E698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88ED1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委托日期</w:t>
            </w:r>
          </w:p>
        </w:tc>
        <w:tc>
          <w:tcPr>
            <w:tcW w:w="1540" w:type="pct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700045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91B3E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" w:type="pct"/>
          <w:trHeight w:val="454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7AB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B9DDF9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委托/送样人</w:t>
            </w:r>
          </w:p>
        </w:tc>
        <w:tc>
          <w:tcPr>
            <w:tcW w:w="1622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0198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D50A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540" w:type="pct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7D9C6AA8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C77E7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" w:type="pct"/>
          <w:trHeight w:val="454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C7A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AD8F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施工单位</w:t>
            </w:r>
          </w:p>
        </w:tc>
        <w:tc>
          <w:tcPr>
            <w:tcW w:w="3898" w:type="pct"/>
            <w:gridSpan w:val="10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5A0C1F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EA15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" w:type="pct"/>
          <w:trHeight w:val="454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37A5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0336C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见证单位</w:t>
            </w:r>
          </w:p>
        </w:tc>
        <w:tc>
          <w:tcPr>
            <w:tcW w:w="2358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68ED3771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B4B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见证人</w:t>
            </w:r>
          </w:p>
        </w:tc>
        <w:tc>
          <w:tcPr>
            <w:tcW w:w="890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4623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8BE546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7BCC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样品信息</w:t>
            </w: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5BFB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928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9DBDCB">
            <w:pPr>
              <w:spacing w:line="276" w:lineRule="auto"/>
              <w:ind w:left="-103" w:leftChars="-4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B04E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样品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数量</w:t>
            </w:r>
          </w:p>
          <w:p w14:paraId="05AE68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（组）</w:t>
            </w:r>
          </w:p>
        </w:tc>
        <w:tc>
          <w:tcPr>
            <w:tcW w:w="382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DB863">
            <w:pPr>
              <w:spacing w:line="240" w:lineRule="atLeast"/>
              <w:jc w:val="center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C06A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代表数量</w:t>
            </w:r>
          </w:p>
          <w:p w14:paraId="23C9758F">
            <w:pPr>
              <w:widowControl/>
              <w:spacing w:line="260" w:lineRule="exact"/>
              <w:jc w:val="center"/>
              <w:textAlignment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color w:val="auto"/>
                <w:kern w:val="0"/>
                <w:sz w:val="20"/>
                <w:szCs w:val="20"/>
              </w:rPr>
              <w:t>m</w:t>
            </w:r>
            <w:r>
              <w:rPr>
                <w:color w:val="auto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3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20BE95">
            <w:pPr>
              <w:spacing w:line="240" w:lineRule="atLeast"/>
              <w:jc w:val="center"/>
              <w:rPr>
                <w:rFonts w:hint="eastAsia" w:hAnsi="宋体"/>
                <w:color w:val="auto"/>
                <w:szCs w:val="21"/>
              </w:rPr>
            </w:pPr>
          </w:p>
        </w:tc>
      </w:tr>
      <w:tr w14:paraId="2C7A1B5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EE5B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7DD5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材料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3DCB1"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品种</w:t>
            </w:r>
          </w:p>
        </w:tc>
        <w:tc>
          <w:tcPr>
            <w:tcW w:w="96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631BA9"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型号规格</w:t>
            </w:r>
          </w:p>
        </w:tc>
        <w:tc>
          <w:tcPr>
            <w:tcW w:w="1971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D0406D">
            <w:pPr>
              <w:spacing w:line="240" w:lineRule="atLeast"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生产厂家</w:t>
            </w:r>
          </w:p>
        </w:tc>
      </w:tr>
      <w:tr w14:paraId="769F2FD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9153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1F1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面板信息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3CEAA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Cs w:val="21"/>
              </w:rPr>
              <w:t xml:space="preserve">玻璃 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Cs w:val="21"/>
              </w:rPr>
              <w:t xml:space="preserve">石材 </w:t>
            </w:r>
          </w:p>
          <w:p w14:paraId="632BB379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Cs w:val="21"/>
              </w:rPr>
              <w:t xml:space="preserve">铝板 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Cs w:val="21"/>
              </w:rPr>
              <w:t>其他</w:t>
            </w:r>
          </w:p>
        </w:tc>
        <w:tc>
          <w:tcPr>
            <w:tcW w:w="96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697125"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971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CC5A73">
            <w:pPr>
              <w:spacing w:line="240" w:lineRule="atLeast"/>
              <w:jc w:val="center"/>
              <w:rPr>
                <w:rFonts w:hint="eastAsia" w:hAnsi="宋体"/>
                <w:color w:val="auto"/>
                <w:szCs w:val="21"/>
              </w:rPr>
            </w:pPr>
          </w:p>
        </w:tc>
      </w:tr>
      <w:tr w14:paraId="4722289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2142A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E62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接缝粘结材料信息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3C9C36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Cs w:val="21"/>
              </w:rPr>
              <w:t>硅酮结构密封胶</w:t>
            </w:r>
          </w:p>
          <w:p w14:paraId="1869FB97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Cs w:val="21"/>
              </w:rPr>
              <w:t>硅酮耐候密封胶</w:t>
            </w:r>
          </w:p>
          <w:p w14:paraId="6469BBF7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Cs w:val="21"/>
              </w:rPr>
              <w:t xml:space="preserve">AB干挂胶 </w:t>
            </w:r>
          </w:p>
          <w:p w14:paraId="6FA1AC96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Cs w:val="21"/>
              </w:rPr>
              <w:t>其他</w:t>
            </w:r>
          </w:p>
        </w:tc>
        <w:tc>
          <w:tcPr>
            <w:tcW w:w="96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54FAD"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971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76E8E">
            <w:pPr>
              <w:spacing w:line="240" w:lineRule="atLeast"/>
              <w:jc w:val="center"/>
              <w:rPr>
                <w:rFonts w:hint="eastAsia" w:hAnsi="宋体"/>
                <w:color w:val="auto"/>
                <w:szCs w:val="21"/>
              </w:rPr>
            </w:pPr>
          </w:p>
        </w:tc>
      </w:tr>
      <w:tr w14:paraId="60B5C29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274F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0B19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主型材信息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B1FAA">
            <w:pPr>
              <w:spacing w:line="240" w:lineRule="atLeast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color w:val="auto"/>
                <w:kern w:val="0"/>
                <w:szCs w:val="21"/>
              </w:rPr>
              <w:t>钢材</w:t>
            </w:r>
          </w:p>
          <w:p w14:paraId="53F18630">
            <w:pPr>
              <w:spacing w:line="240" w:lineRule="atLeast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color w:val="auto"/>
                <w:kern w:val="0"/>
                <w:szCs w:val="21"/>
              </w:rPr>
              <w:t>铝合金</w:t>
            </w:r>
          </w:p>
          <w:p w14:paraId="3FD4ABA2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Cs w:val="21"/>
              </w:rPr>
              <w:t>其他</w:t>
            </w:r>
          </w:p>
        </w:tc>
        <w:tc>
          <w:tcPr>
            <w:tcW w:w="96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CF544B"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971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A64D6">
            <w:pPr>
              <w:spacing w:line="240" w:lineRule="atLeast"/>
              <w:jc w:val="center"/>
              <w:rPr>
                <w:rFonts w:hint="eastAsia" w:hAnsi="宋体"/>
                <w:color w:val="auto"/>
                <w:szCs w:val="21"/>
              </w:rPr>
            </w:pPr>
          </w:p>
        </w:tc>
      </w:tr>
      <w:tr w14:paraId="7C35034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2329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检测要求</w:t>
            </w: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A2EA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检测类别</w:t>
            </w:r>
          </w:p>
        </w:tc>
        <w:tc>
          <w:tcPr>
            <w:tcW w:w="3899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87DF6E">
            <w:pPr>
              <w:widowControl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color w:val="auto"/>
                <w:sz w:val="20"/>
                <w:szCs w:val="20"/>
              </w:rPr>
              <w:t xml:space="preserve">委托检测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color w:val="auto"/>
                <w:sz w:val="20"/>
                <w:szCs w:val="20"/>
              </w:rPr>
              <w:t xml:space="preserve">见证检测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color w:val="auto"/>
                <w:sz w:val="20"/>
                <w:szCs w:val="20"/>
              </w:rPr>
              <w:t xml:space="preserve">监督抽检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color w:val="auto"/>
                <w:sz w:val="20"/>
                <w:szCs w:val="20"/>
              </w:rPr>
              <w:t>其他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   </w:t>
            </w:r>
          </w:p>
        </w:tc>
      </w:tr>
      <w:tr w14:paraId="2848FF4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93535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207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检测项目</w:t>
            </w:r>
          </w:p>
          <w:p w14:paraId="33D6B1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及</w:t>
            </w:r>
          </w:p>
          <w:p w14:paraId="3FF0BD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设计要求</w:t>
            </w:r>
          </w:p>
        </w:tc>
        <w:tc>
          <w:tcPr>
            <w:tcW w:w="3899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843EF0">
            <w:pPr>
              <w:widowControl/>
              <w:spacing w:line="26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color w:val="auto"/>
                <w:kern w:val="0"/>
                <w:sz w:val="20"/>
                <w:szCs w:val="20"/>
              </w:rPr>
              <w:t>气密性能：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</w:t>
            </w:r>
            <w:r>
              <w:rPr>
                <w:color w:val="auto"/>
                <w:kern w:val="0"/>
                <w:sz w:val="20"/>
                <w:szCs w:val="20"/>
              </w:rPr>
              <w:t xml:space="preserve">级 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color w:val="auto"/>
                <w:kern w:val="0"/>
                <w:sz w:val="20"/>
                <w:szCs w:val="20"/>
              </w:rPr>
              <w:t>水密性能：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</w:t>
            </w:r>
            <w:r>
              <w:rPr>
                <w:color w:val="auto"/>
                <w:kern w:val="0"/>
                <w:sz w:val="20"/>
                <w:szCs w:val="20"/>
              </w:rPr>
              <w:t xml:space="preserve">级 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color w:val="auto"/>
                <w:kern w:val="0"/>
                <w:sz w:val="20"/>
                <w:szCs w:val="20"/>
              </w:rPr>
              <w:t>抗风压性能：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</w:t>
            </w:r>
            <w:r>
              <w:rPr>
                <w:color w:val="auto"/>
                <w:kern w:val="0"/>
                <w:sz w:val="20"/>
                <w:szCs w:val="20"/>
              </w:rPr>
              <w:t>级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,</w:t>
            </w:r>
            <w:r>
              <w:rPr>
                <w:color w:val="auto"/>
                <w:szCs w:val="21"/>
              </w:rPr>
              <w:t>W</w:t>
            </w:r>
            <w:r>
              <w:rPr>
                <w:color w:val="auto"/>
                <w:szCs w:val="21"/>
                <w:vertAlign w:val="subscript"/>
              </w:rPr>
              <w:t>K</w:t>
            </w:r>
            <w:r>
              <w:rPr>
                <w:color w:val="auto"/>
                <w:szCs w:val="21"/>
              </w:rPr>
              <w:t>:</w:t>
            </w:r>
            <w:r>
              <w:rPr>
                <w:color w:val="auto"/>
                <w:szCs w:val="21"/>
                <w:u w:val="single"/>
              </w:rPr>
              <w:t xml:space="preserve">     </w:t>
            </w:r>
            <w:r>
              <w:rPr>
                <w:color w:val="auto"/>
                <w:szCs w:val="21"/>
              </w:rPr>
              <w:t>kPa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 w14:paraId="64776CCB">
            <w:pPr>
              <w:widowControl/>
              <w:spacing w:line="26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color w:val="auto"/>
                <w:kern w:val="0"/>
                <w:sz w:val="20"/>
                <w:szCs w:val="20"/>
              </w:rPr>
              <w:t>平面内形性能：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</w:t>
            </w:r>
            <w:r>
              <w:rPr>
                <w:color w:val="auto"/>
                <w:kern w:val="0"/>
                <w:sz w:val="20"/>
                <w:szCs w:val="20"/>
              </w:rPr>
              <w:t>级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 w14:paraId="693A454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C990A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A6B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检测依据</w:t>
            </w:r>
          </w:p>
        </w:tc>
        <w:tc>
          <w:tcPr>
            <w:tcW w:w="2625" w:type="pct"/>
            <w:gridSpan w:val="6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FBEA92C">
            <w:pPr>
              <w:widowControl/>
              <w:spacing w:line="260" w:lineRule="exact"/>
              <w:rPr>
                <w:color w:val="auto"/>
                <w:szCs w:val="21"/>
              </w:rPr>
            </w:pPr>
          </w:p>
        </w:tc>
        <w:tc>
          <w:tcPr>
            <w:tcW w:w="1274" w:type="pct"/>
            <w:gridSpan w:val="6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7510F97">
            <w:pPr>
              <w:widowControl/>
              <w:spacing w:line="26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□检测依据详见判定依据中的试验方法</w:t>
            </w:r>
          </w:p>
        </w:tc>
      </w:tr>
      <w:tr w14:paraId="26368E2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F991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F9B1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判定依据</w:t>
            </w:r>
          </w:p>
        </w:tc>
        <w:tc>
          <w:tcPr>
            <w:tcW w:w="3899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B68FD6">
            <w:pPr>
              <w:widowControl/>
              <w:spacing w:line="260" w:lineRule="exact"/>
              <w:jc w:val="left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F0EDC3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97" w:hRule="atLeast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C74E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交付信息</w:t>
            </w: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F6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报告发放</w:t>
            </w:r>
          </w:p>
        </w:tc>
        <w:tc>
          <w:tcPr>
            <w:tcW w:w="1928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6CB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邮寄       </w:t>
            </w:r>
            <w:r>
              <w:rPr>
                <w:rFonts w:hint="eastAsia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自取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CB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余样处理</w:t>
            </w:r>
          </w:p>
        </w:tc>
        <w:tc>
          <w:tcPr>
            <w:tcW w:w="1273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0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放弃       </w:t>
            </w:r>
            <w:r>
              <w:rPr>
                <w:rFonts w:hint="eastAsia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取回</w:t>
            </w:r>
          </w:p>
        </w:tc>
      </w:tr>
      <w:tr w14:paraId="130BD75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97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7D01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DD8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邮寄信息</w:t>
            </w:r>
          </w:p>
        </w:tc>
        <w:tc>
          <w:tcPr>
            <w:tcW w:w="3898" w:type="pct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309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收件人及电话：                   收件地址：</w:t>
            </w:r>
          </w:p>
        </w:tc>
      </w:tr>
      <w:tr w14:paraId="5FC69DC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97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C1F9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0115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开票类型</w:t>
            </w:r>
          </w:p>
        </w:tc>
        <w:tc>
          <w:tcPr>
            <w:tcW w:w="192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8C6BA"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□普票       □专票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73E4F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电子发票</w:t>
            </w:r>
          </w:p>
          <w:p w14:paraId="5DCB101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收取邮箱</w:t>
            </w:r>
          </w:p>
        </w:tc>
        <w:tc>
          <w:tcPr>
            <w:tcW w:w="1273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3AD43"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547E59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1ECA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其他信息</w:t>
            </w:r>
          </w:p>
        </w:tc>
        <w:tc>
          <w:tcPr>
            <w:tcW w:w="4663" w:type="pct"/>
            <w:gridSpan w:val="1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8161B">
            <w:pPr>
              <w:widowControl/>
              <w:spacing w:line="260" w:lineRule="exact"/>
              <w:textAlignment w:val="bottom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657938C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5E4D8C7E">
            <w:pPr>
              <w:widowControl/>
              <w:spacing w:line="26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Ansi="宋体"/>
                <w:b/>
                <w:color w:val="auto"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color w:val="auto"/>
                <w:sz w:val="20"/>
                <w:szCs w:val="20"/>
              </w:rPr>
              <w:t>，委托</w:t>
            </w:r>
            <w:r>
              <w:rPr>
                <w:rFonts w:hAnsi="宋体"/>
                <w:b/>
                <w:color w:val="auto"/>
                <w:sz w:val="20"/>
                <w:szCs w:val="20"/>
              </w:rPr>
              <w:t>人应对其提供的资料、信息</w:t>
            </w:r>
            <w:r>
              <w:rPr>
                <w:rFonts w:hint="eastAsia" w:hAnsi="宋体"/>
                <w:b/>
                <w:color w:val="auto"/>
                <w:sz w:val="20"/>
                <w:szCs w:val="20"/>
              </w:rPr>
              <w:t>和样品</w:t>
            </w:r>
            <w:r>
              <w:rPr>
                <w:rFonts w:hAnsi="宋体"/>
                <w:b/>
                <w:color w:val="auto"/>
                <w:sz w:val="20"/>
                <w:szCs w:val="20"/>
              </w:rPr>
              <w:t>的真实性和准确性负责</w:t>
            </w:r>
          </w:p>
        </w:tc>
      </w:tr>
      <w:tr w14:paraId="521E132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C5F77">
            <w:pPr>
              <w:widowControl/>
              <w:spacing w:line="260" w:lineRule="exact"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工程编号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60852">
            <w:pPr>
              <w:widowControl/>
              <w:spacing w:line="260" w:lineRule="exact"/>
              <w:textAlignment w:val="bottom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81F90">
            <w:pPr>
              <w:widowControl/>
              <w:spacing w:line="260" w:lineRule="exact"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委托编号</w:t>
            </w:r>
          </w:p>
        </w:tc>
        <w:tc>
          <w:tcPr>
            <w:tcW w:w="83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FE39B">
            <w:pPr>
              <w:widowControl/>
              <w:spacing w:line="260" w:lineRule="exact"/>
              <w:textAlignment w:val="bottom"/>
              <w:rPr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29E4F">
            <w:pPr>
              <w:widowControl/>
              <w:spacing w:line="260" w:lineRule="exact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样品状态</w:t>
            </w:r>
          </w:p>
        </w:tc>
        <w:tc>
          <w:tcPr>
            <w:tcW w:w="92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38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672F39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2D4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样品编号</w:t>
            </w:r>
          </w:p>
        </w:tc>
        <w:tc>
          <w:tcPr>
            <w:tcW w:w="3899" w:type="pct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4AFAB">
            <w:pPr>
              <w:widowControl/>
              <w:spacing w:line="260" w:lineRule="exact"/>
              <w:textAlignment w:val="bottom"/>
              <w:rPr>
                <w:color w:val="auto"/>
                <w:sz w:val="20"/>
                <w:szCs w:val="20"/>
              </w:rPr>
            </w:pPr>
          </w:p>
        </w:tc>
      </w:tr>
      <w:tr w14:paraId="68EFB62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D693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检测费用</w:t>
            </w:r>
          </w:p>
        </w:tc>
        <w:tc>
          <w:tcPr>
            <w:tcW w:w="4663" w:type="pct"/>
            <w:gridSpan w:val="1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C7C73">
            <w:pPr>
              <w:widowControl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□合同约定   （合同编号：           合同总价：          元，本次费用：      元 ）  </w:t>
            </w:r>
          </w:p>
          <w:p w14:paraId="16CAF728">
            <w:pPr>
              <w:widowControl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□双方约定（费用：         元） </w:t>
            </w:r>
          </w:p>
          <w:p w14:paraId="3E848FDB">
            <w:pPr>
              <w:widowControl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付款单位：                         </w:t>
            </w:r>
          </w:p>
        </w:tc>
      </w:tr>
      <w:tr w14:paraId="5206228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EF8C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经办人</w:t>
            </w:r>
          </w:p>
        </w:tc>
        <w:tc>
          <w:tcPr>
            <w:tcW w:w="1685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E218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A43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部门负责人</w:t>
            </w:r>
          </w:p>
        </w:tc>
        <w:tc>
          <w:tcPr>
            <w:tcW w:w="1439" w:type="pct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9B0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</w:tbl>
    <w:p w14:paraId="4F074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1B06C">
    <w:pPr>
      <w:pStyle w:val="2"/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安徽省合肥市蜀山区山湖路567号  </w:t>
    </w:r>
    <w:r>
      <w:rPr>
        <w:rFonts w:hint="eastAsia"/>
      </w:rPr>
      <w:t xml:space="preserve">           服务电话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A2EB6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 xml:space="preserve">1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.65pt;width:67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xssDdIAAAAEAQAADwAAAAAAAAABACAAAAAiAAAAZHJzL2Rvd25yZXYueG1sUEsBAhQA&#10;FAAAAAgAh07iQEvcFww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2EB69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 xml:space="preserve">1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：                </w:t>
    </w:r>
  </w:p>
  <w:p w14:paraId="552CC381">
    <w:pPr>
      <w:pStyle w:val="2"/>
      <w:rPr>
        <w:rFonts w:hint="eastAsia" w:eastAsia="宋体"/>
        <w:lang w:eastAsia="zh-CN"/>
      </w:rPr>
    </w:pPr>
    <w:r>
      <w:rPr>
        <w:rFonts w:hint="eastAsia"/>
      </w:rPr>
      <w:t>实施日期：</w:t>
    </w:r>
    <w:r>
      <w:rPr>
        <w:rFonts w:hint="eastAsia"/>
        <w:lang w:eastAsia="zh-CN"/>
      </w:rPr>
      <w:t>2025年2月1日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50CAE">
    <w:pPr>
      <w:pStyle w:val="3"/>
      <w:jc w:val="right"/>
      <w:rPr>
        <w:rFonts w:hint="eastAsia"/>
      </w:rPr>
    </w:pPr>
    <w:r>
      <w:rPr>
        <w:rFonts w:hint="eastAsia"/>
        <w:sz w:val="21"/>
        <w:szCs w:val="21"/>
      </w:rPr>
      <w:t xml:space="preserve">                                RF/PF003-01-MQ04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BC"/>
    <w:rsid w:val="00085F70"/>
    <w:rsid w:val="000D4F4E"/>
    <w:rsid w:val="000F6532"/>
    <w:rsid w:val="00133639"/>
    <w:rsid w:val="001336DD"/>
    <w:rsid w:val="0013520A"/>
    <w:rsid w:val="001C1614"/>
    <w:rsid w:val="001D5BFF"/>
    <w:rsid w:val="002068B3"/>
    <w:rsid w:val="00234A80"/>
    <w:rsid w:val="00240D50"/>
    <w:rsid w:val="002630BB"/>
    <w:rsid w:val="00297228"/>
    <w:rsid w:val="002C6C99"/>
    <w:rsid w:val="002D47A4"/>
    <w:rsid w:val="003770C7"/>
    <w:rsid w:val="0038094E"/>
    <w:rsid w:val="003B23A3"/>
    <w:rsid w:val="005537A8"/>
    <w:rsid w:val="005577C7"/>
    <w:rsid w:val="005600F5"/>
    <w:rsid w:val="00660C31"/>
    <w:rsid w:val="00661709"/>
    <w:rsid w:val="006705DA"/>
    <w:rsid w:val="00687BD0"/>
    <w:rsid w:val="006A4CD0"/>
    <w:rsid w:val="00740DF1"/>
    <w:rsid w:val="007B20D3"/>
    <w:rsid w:val="007C0224"/>
    <w:rsid w:val="007E1EA7"/>
    <w:rsid w:val="00843260"/>
    <w:rsid w:val="00893303"/>
    <w:rsid w:val="009460F6"/>
    <w:rsid w:val="00981A7C"/>
    <w:rsid w:val="00982CB5"/>
    <w:rsid w:val="009D21BC"/>
    <w:rsid w:val="009D6EAD"/>
    <w:rsid w:val="00A113FA"/>
    <w:rsid w:val="00A6268F"/>
    <w:rsid w:val="00A937F6"/>
    <w:rsid w:val="00B76C67"/>
    <w:rsid w:val="00BE2B4F"/>
    <w:rsid w:val="00BF6951"/>
    <w:rsid w:val="00D17AC0"/>
    <w:rsid w:val="00D73D92"/>
    <w:rsid w:val="00DA2FAC"/>
    <w:rsid w:val="00DD26D1"/>
    <w:rsid w:val="00E016B6"/>
    <w:rsid w:val="00E3715F"/>
    <w:rsid w:val="00E66642"/>
    <w:rsid w:val="00E8768A"/>
    <w:rsid w:val="00EC2319"/>
    <w:rsid w:val="00EE021A"/>
    <w:rsid w:val="00F81A7D"/>
    <w:rsid w:val="00F96FA5"/>
    <w:rsid w:val="01834381"/>
    <w:rsid w:val="030A0A85"/>
    <w:rsid w:val="0337738D"/>
    <w:rsid w:val="033F6241"/>
    <w:rsid w:val="03661A20"/>
    <w:rsid w:val="03832AC5"/>
    <w:rsid w:val="03DE3CAC"/>
    <w:rsid w:val="03FA6D38"/>
    <w:rsid w:val="054B5371"/>
    <w:rsid w:val="066606B5"/>
    <w:rsid w:val="07AD40C1"/>
    <w:rsid w:val="08200168"/>
    <w:rsid w:val="08236132"/>
    <w:rsid w:val="08E04023"/>
    <w:rsid w:val="09E85885"/>
    <w:rsid w:val="0A1B3564"/>
    <w:rsid w:val="0A2D1898"/>
    <w:rsid w:val="0A2F0DBE"/>
    <w:rsid w:val="0AF67B2D"/>
    <w:rsid w:val="0B2823DD"/>
    <w:rsid w:val="0D10137A"/>
    <w:rsid w:val="0D735465"/>
    <w:rsid w:val="0DAF0B93"/>
    <w:rsid w:val="0DD73C46"/>
    <w:rsid w:val="0E0A5DCA"/>
    <w:rsid w:val="0E3746E5"/>
    <w:rsid w:val="0E636C3A"/>
    <w:rsid w:val="0EC73CBB"/>
    <w:rsid w:val="0F4C3E64"/>
    <w:rsid w:val="0FB83603"/>
    <w:rsid w:val="0FBA737B"/>
    <w:rsid w:val="106B4B1A"/>
    <w:rsid w:val="10973B61"/>
    <w:rsid w:val="10A5002C"/>
    <w:rsid w:val="10BC578F"/>
    <w:rsid w:val="11B81FE1"/>
    <w:rsid w:val="124F46F3"/>
    <w:rsid w:val="129640D0"/>
    <w:rsid w:val="137361BF"/>
    <w:rsid w:val="140212F1"/>
    <w:rsid w:val="140F26DD"/>
    <w:rsid w:val="14504752"/>
    <w:rsid w:val="15475B55"/>
    <w:rsid w:val="15A77A54"/>
    <w:rsid w:val="160C28FB"/>
    <w:rsid w:val="163F682C"/>
    <w:rsid w:val="165027E8"/>
    <w:rsid w:val="16674575"/>
    <w:rsid w:val="17342F98"/>
    <w:rsid w:val="17B46DA6"/>
    <w:rsid w:val="17BE19D3"/>
    <w:rsid w:val="18514CA4"/>
    <w:rsid w:val="185632CE"/>
    <w:rsid w:val="18756535"/>
    <w:rsid w:val="19F93196"/>
    <w:rsid w:val="1A101B05"/>
    <w:rsid w:val="1AFE48C4"/>
    <w:rsid w:val="1B267FBB"/>
    <w:rsid w:val="1BA809D0"/>
    <w:rsid w:val="1BE22134"/>
    <w:rsid w:val="1BE55780"/>
    <w:rsid w:val="1C6E5449"/>
    <w:rsid w:val="1CF0262F"/>
    <w:rsid w:val="1CF739BD"/>
    <w:rsid w:val="1E876FC3"/>
    <w:rsid w:val="1E9B481C"/>
    <w:rsid w:val="1F0E4FEE"/>
    <w:rsid w:val="1F136AA8"/>
    <w:rsid w:val="1F9000F9"/>
    <w:rsid w:val="1FA15E62"/>
    <w:rsid w:val="213827F6"/>
    <w:rsid w:val="2423778D"/>
    <w:rsid w:val="249C309C"/>
    <w:rsid w:val="24C3687B"/>
    <w:rsid w:val="253F05F7"/>
    <w:rsid w:val="25C0331D"/>
    <w:rsid w:val="26143832"/>
    <w:rsid w:val="261D1FBA"/>
    <w:rsid w:val="26AF5308"/>
    <w:rsid w:val="26EA6341"/>
    <w:rsid w:val="27054F28"/>
    <w:rsid w:val="27F01331"/>
    <w:rsid w:val="280E42B1"/>
    <w:rsid w:val="28920A3E"/>
    <w:rsid w:val="289A5B44"/>
    <w:rsid w:val="29787C34"/>
    <w:rsid w:val="299D769A"/>
    <w:rsid w:val="29F80D74"/>
    <w:rsid w:val="2A97233B"/>
    <w:rsid w:val="2B7408CF"/>
    <w:rsid w:val="2BB94533"/>
    <w:rsid w:val="2BD650E5"/>
    <w:rsid w:val="2BF57C61"/>
    <w:rsid w:val="2CAD4098"/>
    <w:rsid w:val="2D1C7470"/>
    <w:rsid w:val="2DE24215"/>
    <w:rsid w:val="2DFB0E33"/>
    <w:rsid w:val="2F3E386C"/>
    <w:rsid w:val="2F8A59D4"/>
    <w:rsid w:val="2FF26266"/>
    <w:rsid w:val="30894E1C"/>
    <w:rsid w:val="31295CB7"/>
    <w:rsid w:val="31493563"/>
    <w:rsid w:val="3163566D"/>
    <w:rsid w:val="31B639EF"/>
    <w:rsid w:val="322070BA"/>
    <w:rsid w:val="32AC094E"/>
    <w:rsid w:val="32E53E60"/>
    <w:rsid w:val="359727F0"/>
    <w:rsid w:val="36052FF8"/>
    <w:rsid w:val="36B91493"/>
    <w:rsid w:val="3739374F"/>
    <w:rsid w:val="374675C3"/>
    <w:rsid w:val="37C36E66"/>
    <w:rsid w:val="38961E84"/>
    <w:rsid w:val="397523E2"/>
    <w:rsid w:val="397A05F4"/>
    <w:rsid w:val="39AE0219"/>
    <w:rsid w:val="3A331955"/>
    <w:rsid w:val="3A461688"/>
    <w:rsid w:val="3A4F49E1"/>
    <w:rsid w:val="3B0E7078"/>
    <w:rsid w:val="3B9D5C20"/>
    <w:rsid w:val="3BE70C49"/>
    <w:rsid w:val="3BFE55D8"/>
    <w:rsid w:val="3C2105FF"/>
    <w:rsid w:val="3C3C2D43"/>
    <w:rsid w:val="3C406CD7"/>
    <w:rsid w:val="3DD05E38"/>
    <w:rsid w:val="3DD75419"/>
    <w:rsid w:val="3E94330A"/>
    <w:rsid w:val="3F11495A"/>
    <w:rsid w:val="3F214472"/>
    <w:rsid w:val="40181D19"/>
    <w:rsid w:val="40AF61D9"/>
    <w:rsid w:val="40FA1029"/>
    <w:rsid w:val="41036525"/>
    <w:rsid w:val="41A43864"/>
    <w:rsid w:val="426D634C"/>
    <w:rsid w:val="42FA5706"/>
    <w:rsid w:val="431B5DA8"/>
    <w:rsid w:val="45350C77"/>
    <w:rsid w:val="456C5503"/>
    <w:rsid w:val="45D329D7"/>
    <w:rsid w:val="46490DCE"/>
    <w:rsid w:val="466A57AA"/>
    <w:rsid w:val="47501D98"/>
    <w:rsid w:val="47E744AA"/>
    <w:rsid w:val="487B1097"/>
    <w:rsid w:val="48912668"/>
    <w:rsid w:val="4A730277"/>
    <w:rsid w:val="4B3443C5"/>
    <w:rsid w:val="4B3B68BB"/>
    <w:rsid w:val="4B4B4D50"/>
    <w:rsid w:val="4BC82845"/>
    <w:rsid w:val="4C024232"/>
    <w:rsid w:val="4D3F315F"/>
    <w:rsid w:val="4DF06083"/>
    <w:rsid w:val="4E2875CB"/>
    <w:rsid w:val="4E5C3732"/>
    <w:rsid w:val="4E772300"/>
    <w:rsid w:val="4EFA0F67"/>
    <w:rsid w:val="4F1D2EA8"/>
    <w:rsid w:val="50041972"/>
    <w:rsid w:val="502608A0"/>
    <w:rsid w:val="50406E4E"/>
    <w:rsid w:val="508D7BB9"/>
    <w:rsid w:val="50B11220"/>
    <w:rsid w:val="52AD4542"/>
    <w:rsid w:val="533B3458"/>
    <w:rsid w:val="533B7DA0"/>
    <w:rsid w:val="53EC4BF7"/>
    <w:rsid w:val="54444A33"/>
    <w:rsid w:val="544607AB"/>
    <w:rsid w:val="54DB6D96"/>
    <w:rsid w:val="555E67A0"/>
    <w:rsid w:val="55BD2CEE"/>
    <w:rsid w:val="55F54236"/>
    <w:rsid w:val="560E3442"/>
    <w:rsid w:val="56FE711B"/>
    <w:rsid w:val="574B7E86"/>
    <w:rsid w:val="58445001"/>
    <w:rsid w:val="58BA1767"/>
    <w:rsid w:val="597A4A53"/>
    <w:rsid w:val="5A8954BC"/>
    <w:rsid w:val="5B3B6561"/>
    <w:rsid w:val="5BDD1924"/>
    <w:rsid w:val="5C180C7F"/>
    <w:rsid w:val="5C245875"/>
    <w:rsid w:val="5C49708A"/>
    <w:rsid w:val="5C4E46A0"/>
    <w:rsid w:val="5CB564CD"/>
    <w:rsid w:val="5D24642F"/>
    <w:rsid w:val="5D2D69AC"/>
    <w:rsid w:val="5D3579FC"/>
    <w:rsid w:val="5DC51BDB"/>
    <w:rsid w:val="5DF03535"/>
    <w:rsid w:val="5E850121"/>
    <w:rsid w:val="5EE017FC"/>
    <w:rsid w:val="5F3062DF"/>
    <w:rsid w:val="5F335DCF"/>
    <w:rsid w:val="604F3361"/>
    <w:rsid w:val="60830691"/>
    <w:rsid w:val="613F280A"/>
    <w:rsid w:val="61D80FE8"/>
    <w:rsid w:val="623F6839"/>
    <w:rsid w:val="62EF4CCC"/>
    <w:rsid w:val="62FF66F4"/>
    <w:rsid w:val="64C81019"/>
    <w:rsid w:val="658729D1"/>
    <w:rsid w:val="65B37C6A"/>
    <w:rsid w:val="66552ACF"/>
    <w:rsid w:val="66A870A3"/>
    <w:rsid w:val="68D73C6F"/>
    <w:rsid w:val="6AFB3CEC"/>
    <w:rsid w:val="6B1D599D"/>
    <w:rsid w:val="6B7632CC"/>
    <w:rsid w:val="6B95409A"/>
    <w:rsid w:val="6BAF67DE"/>
    <w:rsid w:val="6BD44496"/>
    <w:rsid w:val="6BF16DF6"/>
    <w:rsid w:val="6C044D7B"/>
    <w:rsid w:val="6C2B2308"/>
    <w:rsid w:val="6C5A38BB"/>
    <w:rsid w:val="6C8E6D3B"/>
    <w:rsid w:val="6CF748E0"/>
    <w:rsid w:val="6D231231"/>
    <w:rsid w:val="6D323B6A"/>
    <w:rsid w:val="6D3E606B"/>
    <w:rsid w:val="6D9D5469"/>
    <w:rsid w:val="6DD4077E"/>
    <w:rsid w:val="6ECF78C3"/>
    <w:rsid w:val="706342D9"/>
    <w:rsid w:val="70800F28"/>
    <w:rsid w:val="710B7588"/>
    <w:rsid w:val="713C4FB8"/>
    <w:rsid w:val="71593474"/>
    <w:rsid w:val="722E6BCD"/>
    <w:rsid w:val="72691DDC"/>
    <w:rsid w:val="72A66B8C"/>
    <w:rsid w:val="72C74D55"/>
    <w:rsid w:val="739509AF"/>
    <w:rsid w:val="74806F69"/>
    <w:rsid w:val="7499002B"/>
    <w:rsid w:val="75866801"/>
    <w:rsid w:val="760D6F22"/>
    <w:rsid w:val="76326989"/>
    <w:rsid w:val="76C9109B"/>
    <w:rsid w:val="770374E4"/>
    <w:rsid w:val="77D70144"/>
    <w:rsid w:val="77DE07BB"/>
    <w:rsid w:val="77E3618D"/>
    <w:rsid w:val="78C15F64"/>
    <w:rsid w:val="79660E24"/>
    <w:rsid w:val="799D236B"/>
    <w:rsid w:val="79B002F1"/>
    <w:rsid w:val="7A07200F"/>
    <w:rsid w:val="7AF44659"/>
    <w:rsid w:val="7BA92F44"/>
    <w:rsid w:val="7C324FED"/>
    <w:rsid w:val="7C5238E1"/>
    <w:rsid w:val="7C6679E3"/>
    <w:rsid w:val="7CE107C1"/>
    <w:rsid w:val="7D24527D"/>
    <w:rsid w:val="7D3134F6"/>
    <w:rsid w:val="7D9F66B2"/>
    <w:rsid w:val="7DC0487A"/>
    <w:rsid w:val="7E786F03"/>
    <w:rsid w:val="7E977CD1"/>
    <w:rsid w:val="7FBD7C80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428</Words>
  <Characters>435</Characters>
  <Lines>5</Lines>
  <Paragraphs>1</Paragraphs>
  <TotalTime>0</TotalTime>
  <ScaleCrop>false</ScaleCrop>
  <LinksUpToDate>false</LinksUpToDate>
  <CharactersWithSpaces>600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2024-12-05T03:40:00Z</dcterms:created>
  <dc:creator>Administrator</dc:creator>
  <cp:lastModifiedBy>企业用户_276404591</cp:lastModifiedBy>
  <cp:lastPrinted>2024-11-28T06:51:00Z</cp:lastPrinted>
  <dcterms:modified xsi:type="dcterms:W3CDTF">2025-01-03T03:12:16Z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C32F84D8B6D8461996CD5BA943BF855E_12</vt:lpwstr>
  </property>
  <property fmtid="{D5CDD505-2E9C-101B-9397-08002B2CF9AE}" pid="4" name="KSOTemplateDocerSaveRecord">
    <vt:lpwstr>eyJoZGlkIjoiODI1ZGUxNzg5YmJmYmNiZmUwMDQ4MGFhZWM2MTIwZTciLCJ1c2VySWQiOiIxNTY2NDYwMDM1In0=</vt:lpwstr>
  </property>
</Properties>
</file>